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58FC" w14:textId="77777777" w:rsidR="00EF0283" w:rsidRPr="00EF0283" w:rsidRDefault="00EF0283" w:rsidP="00EF028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F0283">
        <w:rPr>
          <w:rFonts w:ascii="Century Gothic" w:hAnsi="Century Gothic"/>
          <w:b/>
          <w:bCs/>
          <w:sz w:val="28"/>
          <w:szCs w:val="28"/>
        </w:rPr>
        <w:t>QUESTIONARIO</w:t>
      </w:r>
    </w:p>
    <w:p w14:paraId="12EBE228" w14:textId="297BFF1D" w:rsidR="00EF0283" w:rsidRDefault="00EF0283" w:rsidP="00EF028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F0283">
        <w:rPr>
          <w:rFonts w:ascii="Century Gothic" w:hAnsi="Century Gothic"/>
          <w:b/>
          <w:bCs/>
          <w:sz w:val="28"/>
          <w:szCs w:val="28"/>
        </w:rPr>
        <w:t>Corso di aggiornamento per tecnico antincendio ex D. Lgs 08/03/2006, n. 139</w:t>
      </w: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8823"/>
        <w:gridCol w:w="956"/>
        <w:gridCol w:w="1131"/>
      </w:tblGrid>
      <w:tr w:rsidR="00EF0283" w:rsidRPr="00EF0283" w14:paraId="7EAFEB93" w14:textId="77777777" w:rsidTr="00EF0283">
        <w:tc>
          <w:tcPr>
            <w:tcW w:w="8823" w:type="dxa"/>
          </w:tcPr>
          <w:p w14:paraId="57570B25" w14:textId="342764B7" w:rsidR="00EF0283" w:rsidRPr="00EF0283" w:rsidRDefault="00EF0283" w:rsidP="00EF028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F0283">
              <w:rPr>
                <w:rFonts w:ascii="Century Gothic" w:hAnsi="Century Gothic"/>
                <w:b/>
                <w:bCs/>
                <w:sz w:val="28"/>
                <w:szCs w:val="28"/>
              </w:rPr>
              <w:t>Quesiti</w:t>
            </w:r>
          </w:p>
        </w:tc>
        <w:tc>
          <w:tcPr>
            <w:tcW w:w="956" w:type="dxa"/>
          </w:tcPr>
          <w:p w14:paraId="415366E7" w14:textId="2FC73A14" w:rsidR="00EF0283" w:rsidRPr="00EF0283" w:rsidRDefault="00EF0283" w:rsidP="00EF028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F0283">
              <w:rPr>
                <w:rFonts w:ascii="Century Gothic" w:hAnsi="Century Gothic"/>
                <w:b/>
                <w:bCs/>
                <w:sz w:val="28"/>
                <w:szCs w:val="28"/>
              </w:rPr>
              <w:t>VERO</w:t>
            </w:r>
          </w:p>
        </w:tc>
        <w:tc>
          <w:tcPr>
            <w:tcW w:w="1131" w:type="dxa"/>
          </w:tcPr>
          <w:p w14:paraId="379F8B4D" w14:textId="15BED2F7" w:rsidR="00EF0283" w:rsidRPr="00EF0283" w:rsidRDefault="00EF0283" w:rsidP="00EF028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F0283">
              <w:rPr>
                <w:rFonts w:ascii="Century Gothic" w:hAnsi="Century Gothic"/>
                <w:b/>
                <w:bCs/>
                <w:sz w:val="28"/>
                <w:szCs w:val="28"/>
              </w:rPr>
              <w:t>FALSO</w:t>
            </w:r>
          </w:p>
        </w:tc>
      </w:tr>
      <w:tr w:rsidR="00EF0283" w:rsidRPr="00EF0283" w14:paraId="09F70294" w14:textId="77777777" w:rsidTr="00EF0283">
        <w:tc>
          <w:tcPr>
            <w:tcW w:w="8823" w:type="dxa"/>
          </w:tcPr>
          <w:p w14:paraId="4701C16F" w14:textId="29669D36" w:rsidR="00EF0283" w:rsidRPr="00EF0283" w:rsidRDefault="00EF0283" w:rsidP="00EF028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F0283">
              <w:rPr>
                <w:rFonts w:ascii="Century Gothic" w:hAnsi="Century Gothic"/>
                <w:sz w:val="24"/>
                <w:szCs w:val="24"/>
              </w:rPr>
              <w:t>La RTV relativa alle attività scolastiche (DM 14/02/2020) è applicabile anche agli asili nido</w:t>
            </w:r>
          </w:p>
          <w:p w14:paraId="3DED681B" w14:textId="359C44A2" w:rsidR="00EF0283" w:rsidRPr="00EF0283" w:rsidRDefault="00EF0283" w:rsidP="00EF0283">
            <w:pPr>
              <w:pStyle w:val="Paragrafoelenc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6" w:type="dxa"/>
          </w:tcPr>
          <w:p w14:paraId="57BF9778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1" w:type="dxa"/>
          </w:tcPr>
          <w:p w14:paraId="6C22B141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0283" w:rsidRPr="00EF0283" w14:paraId="2D2DFFF1" w14:textId="77777777" w:rsidTr="00EF0283">
        <w:tc>
          <w:tcPr>
            <w:tcW w:w="8823" w:type="dxa"/>
          </w:tcPr>
          <w:p w14:paraId="39C7BB41" w14:textId="3E678853" w:rsidR="00EF0283" w:rsidRPr="00EF0283" w:rsidRDefault="00EF0283" w:rsidP="00EF028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F0283">
              <w:rPr>
                <w:rFonts w:ascii="Century Gothic" w:hAnsi="Century Gothic"/>
                <w:sz w:val="24"/>
                <w:szCs w:val="24"/>
              </w:rPr>
              <w:t>Nell</w:t>
            </w:r>
            <w:r w:rsidRPr="00EF0283">
              <w:rPr>
                <w:rFonts w:ascii="Century Gothic" w:hAnsi="Century Gothic"/>
                <w:sz w:val="24"/>
                <w:szCs w:val="24"/>
              </w:rPr>
              <w:t>e</w:t>
            </w:r>
            <w:r w:rsidRPr="00EF0283">
              <w:rPr>
                <w:rFonts w:ascii="Century Gothic" w:hAnsi="Century Gothic"/>
                <w:sz w:val="24"/>
                <w:szCs w:val="24"/>
              </w:rPr>
              <w:t xml:space="preserve"> scuole classificazione di tipo OE (n. occupanti &gt; 1200) l’edificio deve essere considerato come un unico compartimento al fine di incrementare le misure di protezione.</w:t>
            </w:r>
          </w:p>
          <w:p w14:paraId="642A93E6" w14:textId="2190598A" w:rsidR="00EF0283" w:rsidRPr="00EF0283" w:rsidRDefault="00EF0283" w:rsidP="00EF0283">
            <w:pPr>
              <w:pStyle w:val="Paragrafoelenc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6" w:type="dxa"/>
          </w:tcPr>
          <w:p w14:paraId="5078B7DE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1" w:type="dxa"/>
          </w:tcPr>
          <w:p w14:paraId="4232AD45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0283" w:rsidRPr="00EF0283" w14:paraId="0856D91B" w14:textId="77777777" w:rsidTr="00EF0283">
        <w:tc>
          <w:tcPr>
            <w:tcW w:w="8823" w:type="dxa"/>
          </w:tcPr>
          <w:p w14:paraId="6436278F" w14:textId="0C9897BB" w:rsidR="00EF0283" w:rsidRPr="00EF0283" w:rsidRDefault="00EF0283" w:rsidP="00EF028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F0283">
              <w:rPr>
                <w:rFonts w:ascii="Century Gothic" w:hAnsi="Century Gothic"/>
                <w:sz w:val="24"/>
                <w:szCs w:val="24"/>
              </w:rPr>
              <w:t>Nelle attività scolastiche non è consentito avere corridoi ciechi</w:t>
            </w:r>
          </w:p>
          <w:p w14:paraId="58C08C27" w14:textId="53F7CB11" w:rsidR="00EF0283" w:rsidRPr="00EF0283" w:rsidRDefault="00EF0283" w:rsidP="00EF0283">
            <w:pPr>
              <w:pStyle w:val="Paragrafoelenc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6" w:type="dxa"/>
          </w:tcPr>
          <w:p w14:paraId="6DCD9892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1" w:type="dxa"/>
          </w:tcPr>
          <w:p w14:paraId="0363022B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0283" w:rsidRPr="00EF0283" w14:paraId="18603397" w14:textId="77777777" w:rsidTr="00EF0283">
        <w:tc>
          <w:tcPr>
            <w:tcW w:w="8823" w:type="dxa"/>
          </w:tcPr>
          <w:p w14:paraId="39522419" w14:textId="1F3FA2BC" w:rsidR="00EF0283" w:rsidRPr="00EF0283" w:rsidRDefault="00EF0283" w:rsidP="00EF028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F0283">
              <w:rPr>
                <w:rFonts w:ascii="Century Gothic" w:hAnsi="Century Gothic"/>
                <w:sz w:val="24"/>
                <w:szCs w:val="24"/>
              </w:rPr>
              <w:t>Nella determinazione delle misure antincendio nelle scuole, devono essere applicate tutte quelle della regola tecnica orizzontale oltre alle indicazioni complementari o sostitutive previste nella RTV</w:t>
            </w:r>
          </w:p>
          <w:p w14:paraId="06D39E1B" w14:textId="3E00A1F6" w:rsidR="00EF0283" w:rsidRPr="00EF0283" w:rsidRDefault="00EF0283" w:rsidP="00EF0283">
            <w:pPr>
              <w:pStyle w:val="Paragrafoelenc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6" w:type="dxa"/>
          </w:tcPr>
          <w:p w14:paraId="7F65153F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1" w:type="dxa"/>
          </w:tcPr>
          <w:p w14:paraId="63ED0EDE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0283" w:rsidRPr="00EF0283" w14:paraId="72935B51" w14:textId="77777777" w:rsidTr="00EF0283">
        <w:tc>
          <w:tcPr>
            <w:tcW w:w="8823" w:type="dxa"/>
          </w:tcPr>
          <w:p w14:paraId="047E50C1" w14:textId="7CECB6DB" w:rsidR="00EF0283" w:rsidRPr="00EF0283" w:rsidRDefault="00EF0283" w:rsidP="00EF028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F0283">
              <w:rPr>
                <w:rFonts w:ascii="Century Gothic" w:hAnsi="Century Gothic"/>
                <w:sz w:val="24"/>
                <w:szCs w:val="24"/>
              </w:rPr>
              <w:t>Nelle aree delle scuole classificate come TA e TO deve essere affissa segnaletica indicante il massimo affollamento consentito</w:t>
            </w:r>
          </w:p>
          <w:p w14:paraId="3DA7F2A2" w14:textId="36C6D24B" w:rsidR="00EF0283" w:rsidRPr="00EF0283" w:rsidRDefault="00EF0283" w:rsidP="00EF0283">
            <w:pPr>
              <w:pStyle w:val="Paragrafoelenc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6" w:type="dxa"/>
          </w:tcPr>
          <w:p w14:paraId="6F141554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1" w:type="dxa"/>
          </w:tcPr>
          <w:p w14:paraId="7083279B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0283" w:rsidRPr="00EF0283" w14:paraId="1E82338F" w14:textId="77777777" w:rsidTr="00EF0283">
        <w:tc>
          <w:tcPr>
            <w:tcW w:w="8823" w:type="dxa"/>
          </w:tcPr>
          <w:p w14:paraId="464ACF12" w14:textId="3EF6D1F6" w:rsidR="00EF0283" w:rsidRPr="00EF0283" w:rsidRDefault="00EF0283" w:rsidP="00EF028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F0283">
              <w:rPr>
                <w:rFonts w:ascii="Century Gothic" w:hAnsi="Century Gothic"/>
                <w:sz w:val="24"/>
                <w:szCs w:val="24"/>
              </w:rPr>
              <w:t>L’applicazione della RTV sulle autorimesse, pubblicata nel DM 15/05/2020 (ultima versione), è obbligatoria dalla data di pubblicazione sulla Gazzetta Ufficiale dello stesso DM</w:t>
            </w:r>
          </w:p>
          <w:p w14:paraId="1A2335ED" w14:textId="6F2DACCB" w:rsidR="00EF0283" w:rsidRPr="00EF0283" w:rsidRDefault="00EF0283" w:rsidP="00EF0283">
            <w:pPr>
              <w:pStyle w:val="Paragrafoelenc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6" w:type="dxa"/>
          </w:tcPr>
          <w:p w14:paraId="53D8968B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1" w:type="dxa"/>
          </w:tcPr>
          <w:p w14:paraId="37143D58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0283" w:rsidRPr="00EF0283" w14:paraId="56B97C62" w14:textId="77777777" w:rsidTr="00EF0283">
        <w:tc>
          <w:tcPr>
            <w:tcW w:w="8823" w:type="dxa"/>
          </w:tcPr>
          <w:p w14:paraId="61766E5A" w14:textId="067008AC" w:rsidR="00EF0283" w:rsidRPr="00EF0283" w:rsidRDefault="00EF0283" w:rsidP="00EF028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F0283">
              <w:rPr>
                <w:rFonts w:ascii="Century Gothic" w:hAnsi="Century Gothic"/>
                <w:sz w:val="24"/>
                <w:szCs w:val="24"/>
              </w:rPr>
              <w:t>La classificazione delle autorimesse prevista dal DM 15/05/2020 è diversa quella del precedente DM</w:t>
            </w:r>
          </w:p>
          <w:p w14:paraId="0400BF95" w14:textId="3C45EBDE" w:rsidR="00EF0283" w:rsidRPr="00EF0283" w:rsidRDefault="00EF0283" w:rsidP="00EF02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6" w:type="dxa"/>
          </w:tcPr>
          <w:p w14:paraId="2BC2674F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1" w:type="dxa"/>
          </w:tcPr>
          <w:p w14:paraId="5C0213AB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0283" w:rsidRPr="00EF0283" w14:paraId="4A6F139C" w14:textId="77777777" w:rsidTr="00EF0283">
        <w:tc>
          <w:tcPr>
            <w:tcW w:w="8823" w:type="dxa"/>
          </w:tcPr>
          <w:p w14:paraId="7F570E14" w14:textId="319A1816" w:rsidR="00EF0283" w:rsidRPr="00EF0283" w:rsidRDefault="00EF0283" w:rsidP="00EF028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F0283">
              <w:rPr>
                <w:rFonts w:ascii="Century Gothic" w:hAnsi="Century Gothic"/>
                <w:sz w:val="24"/>
                <w:szCs w:val="24"/>
              </w:rPr>
              <w:t>Nelle autorimesse progettate e gestite secondo la RTV del DM 15/05/2020 è ammesso omettere le valutazioni relative alle aree a rischio per atmosfere esplosive</w:t>
            </w:r>
          </w:p>
          <w:p w14:paraId="6B639A81" w14:textId="6435CF1A" w:rsidR="00EF0283" w:rsidRPr="00EF0283" w:rsidRDefault="00EF0283" w:rsidP="00EF02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6" w:type="dxa"/>
          </w:tcPr>
          <w:p w14:paraId="672B44BE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1" w:type="dxa"/>
          </w:tcPr>
          <w:p w14:paraId="01F90CDC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0283" w:rsidRPr="00EF0283" w14:paraId="389F4601" w14:textId="77777777" w:rsidTr="00EF0283">
        <w:tc>
          <w:tcPr>
            <w:tcW w:w="8823" w:type="dxa"/>
          </w:tcPr>
          <w:p w14:paraId="25EF1A20" w14:textId="3CE64E20" w:rsidR="00EF0283" w:rsidRPr="00EF0283" w:rsidRDefault="00EF0283" w:rsidP="00EF028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F0283">
              <w:rPr>
                <w:rFonts w:ascii="Century Gothic" w:hAnsi="Century Gothic"/>
                <w:sz w:val="24"/>
                <w:szCs w:val="24"/>
              </w:rPr>
              <w:t>L’affollamento nelle autorimesse della RTV del DM 15/05/2020 è calcolato come nel DM 01/02/1986</w:t>
            </w:r>
          </w:p>
          <w:p w14:paraId="5563A3C6" w14:textId="037B22B5" w:rsidR="00EF0283" w:rsidRPr="00EF0283" w:rsidRDefault="00EF0283" w:rsidP="00EF02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6" w:type="dxa"/>
          </w:tcPr>
          <w:p w14:paraId="6A8EBD24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1" w:type="dxa"/>
          </w:tcPr>
          <w:p w14:paraId="00FB0299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F0283" w:rsidRPr="00EF0283" w14:paraId="606197AB" w14:textId="77777777" w:rsidTr="00EF0283">
        <w:tc>
          <w:tcPr>
            <w:tcW w:w="8823" w:type="dxa"/>
          </w:tcPr>
          <w:p w14:paraId="5B7B902A" w14:textId="6651AA6C" w:rsidR="00EF0283" w:rsidRPr="00EF0283" w:rsidRDefault="00EF0283" w:rsidP="00EF0283">
            <w:pPr>
              <w:pStyle w:val="Paragrafoelenco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F0283">
              <w:rPr>
                <w:rFonts w:ascii="Century Gothic" w:hAnsi="Century Gothic"/>
                <w:sz w:val="24"/>
                <w:szCs w:val="24"/>
              </w:rPr>
              <w:t>Nelle autorimesse della RTV del DM 15/05/2020 non è necessario prevedere la gestione della sicurezza antincendio (capitolo S.5) in quanto non sono luogo di lavoro</w:t>
            </w:r>
          </w:p>
        </w:tc>
        <w:tc>
          <w:tcPr>
            <w:tcW w:w="956" w:type="dxa"/>
          </w:tcPr>
          <w:p w14:paraId="2E568A3A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1" w:type="dxa"/>
          </w:tcPr>
          <w:p w14:paraId="4901AD49" w14:textId="77777777" w:rsidR="00EF0283" w:rsidRPr="00EF0283" w:rsidRDefault="00EF0283" w:rsidP="00EF028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6D7D0AA" w14:textId="0A6CC83D" w:rsidR="00EF0283" w:rsidRDefault="00EF0283" w:rsidP="00EF0283">
      <w:pPr>
        <w:jc w:val="center"/>
        <w:rPr>
          <w:rFonts w:ascii="Century Gothic" w:hAnsi="Century Gothic"/>
          <w:sz w:val="28"/>
          <w:szCs w:val="28"/>
        </w:rPr>
      </w:pPr>
    </w:p>
    <w:p w14:paraId="0A4A7AB2" w14:textId="77777777" w:rsidR="00EF0283" w:rsidRPr="00EF0283" w:rsidRDefault="00EF0283" w:rsidP="00EF0283">
      <w:pPr>
        <w:jc w:val="center"/>
        <w:rPr>
          <w:rFonts w:ascii="Century Gothic" w:hAnsi="Century Gothic"/>
          <w:sz w:val="28"/>
          <w:szCs w:val="28"/>
        </w:rPr>
      </w:pPr>
    </w:p>
    <w:p w14:paraId="6DD470DB" w14:textId="77777777" w:rsidR="00EF0283" w:rsidRDefault="00EF0283" w:rsidP="00EF0283">
      <w:pPr>
        <w:rPr>
          <w:rFonts w:ascii="Century Gothic" w:hAnsi="Century Gothic"/>
          <w:sz w:val="28"/>
          <w:szCs w:val="28"/>
        </w:rPr>
      </w:pPr>
      <w:r w:rsidRPr="00EF0283">
        <w:rPr>
          <w:rFonts w:ascii="Century Gothic" w:hAnsi="Century Gothic"/>
          <w:sz w:val="28"/>
          <w:szCs w:val="28"/>
        </w:rPr>
        <w:t xml:space="preserve">___________________ data ______________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EF0283">
        <w:rPr>
          <w:rFonts w:ascii="Century Gothic" w:hAnsi="Century Gothic"/>
          <w:sz w:val="28"/>
          <w:szCs w:val="28"/>
        </w:rPr>
        <w:t xml:space="preserve">Il corsista </w:t>
      </w:r>
    </w:p>
    <w:p w14:paraId="58DBA346" w14:textId="77777777" w:rsidR="00EF0283" w:rsidRDefault="00EF0283" w:rsidP="00EF0283">
      <w:pPr>
        <w:jc w:val="right"/>
        <w:rPr>
          <w:rFonts w:ascii="Century Gothic" w:hAnsi="Century Gothic"/>
          <w:sz w:val="28"/>
          <w:szCs w:val="28"/>
        </w:rPr>
      </w:pPr>
    </w:p>
    <w:p w14:paraId="7242DEDD" w14:textId="77777777" w:rsidR="00EF0283" w:rsidRDefault="00EF0283" w:rsidP="00EF0283">
      <w:pPr>
        <w:jc w:val="right"/>
        <w:rPr>
          <w:rFonts w:ascii="Century Gothic" w:hAnsi="Century Gothic"/>
          <w:sz w:val="28"/>
          <w:szCs w:val="28"/>
        </w:rPr>
      </w:pPr>
    </w:p>
    <w:p w14:paraId="6E8D975E" w14:textId="7D138E31" w:rsidR="00EF0283" w:rsidRDefault="00EF0283" w:rsidP="00EF0283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Nome</w:t>
      </w:r>
      <w:r w:rsidRPr="00EF0283">
        <w:rPr>
          <w:rFonts w:ascii="Century Gothic" w:hAnsi="Century Gothic"/>
          <w:sz w:val="28"/>
          <w:szCs w:val="28"/>
        </w:rPr>
        <w:t>_______________________________</w:t>
      </w:r>
      <w:r>
        <w:rPr>
          <w:rFonts w:ascii="Century Gothic" w:hAnsi="Century Gothic"/>
          <w:sz w:val="28"/>
          <w:szCs w:val="28"/>
        </w:rPr>
        <w:t>_____</w:t>
      </w:r>
    </w:p>
    <w:p w14:paraId="26C6B9B0" w14:textId="30CE524E" w:rsidR="00EF0283" w:rsidRDefault="00EF0283" w:rsidP="00EF0283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Cognome</w:t>
      </w:r>
      <w:r w:rsidRPr="00EF0283">
        <w:rPr>
          <w:rFonts w:ascii="Century Gothic" w:hAnsi="Century Gothic"/>
          <w:sz w:val="28"/>
          <w:szCs w:val="28"/>
        </w:rPr>
        <w:t>_______________________________</w:t>
      </w:r>
      <w:r>
        <w:rPr>
          <w:rFonts w:ascii="Century Gothic" w:hAnsi="Century Gothic"/>
          <w:sz w:val="28"/>
          <w:szCs w:val="28"/>
        </w:rPr>
        <w:t>_</w:t>
      </w:r>
    </w:p>
    <w:p w14:paraId="6041A5CB" w14:textId="6B4A91C2" w:rsidR="00EF0283" w:rsidRPr="00EF0283" w:rsidRDefault="00EF0283" w:rsidP="00EF0283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Codice fiscale____________________________</w:t>
      </w:r>
    </w:p>
    <w:sectPr w:rsidR="00EF0283" w:rsidRPr="00EF0283" w:rsidSect="009C26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971A6"/>
    <w:multiLevelType w:val="hybridMultilevel"/>
    <w:tmpl w:val="1DE096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D8"/>
    <w:rsid w:val="000804ED"/>
    <w:rsid w:val="004B23D8"/>
    <w:rsid w:val="009C2617"/>
    <w:rsid w:val="009E66D2"/>
    <w:rsid w:val="00E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7D64"/>
  <w15:chartTrackingRefBased/>
  <w15:docId w15:val="{4926E729-5730-4651-9FAD-DBBBEC06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B23D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F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Fiorina</dc:creator>
  <cp:keywords/>
  <dc:description/>
  <cp:lastModifiedBy>Riccardo Fiorina</cp:lastModifiedBy>
  <cp:revision>1</cp:revision>
  <dcterms:created xsi:type="dcterms:W3CDTF">2021-04-22T06:48:00Z</dcterms:created>
  <dcterms:modified xsi:type="dcterms:W3CDTF">2021-04-22T08:43:00Z</dcterms:modified>
</cp:coreProperties>
</file>